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95388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64360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3391D8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6EC862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A4B4A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F7411C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897FF3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FE70A2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33CB26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C695C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6B82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</w:t>
      </w:r>
      <w:r w:rsidRPr="00C86B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86B82">
        <w:rPr>
          <w:rFonts w:ascii="Times New Roman" w:hAnsi="Times New Roman" w:cs="Times New Roman"/>
          <w:b/>
          <w:bCs/>
          <w:sz w:val="28"/>
          <w:szCs w:val="28"/>
        </w:rPr>
        <w:t>УНИВЕРСИТЕТІ</w:t>
      </w:r>
    </w:p>
    <w:p w14:paraId="54D2CEC7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5398C3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183CF8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6B82">
        <w:rPr>
          <w:rFonts w:ascii="Times New Roman" w:hAnsi="Times New Roman" w:cs="Times New Roman"/>
          <w:b/>
          <w:bCs/>
          <w:sz w:val="28"/>
          <w:szCs w:val="28"/>
        </w:rPr>
        <w:t>ФИЛОСОФИЯ ЖӘНЕ САЯСАТТАНУ ФАКУЛЬТЕТІ</w:t>
      </w:r>
    </w:p>
    <w:p w14:paraId="7CE7BE8C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B82">
        <w:rPr>
          <w:rFonts w:ascii="Times New Roman" w:hAnsi="Times New Roman" w:cs="Times New Roman"/>
          <w:b/>
          <w:bCs/>
          <w:sz w:val="28"/>
          <w:szCs w:val="28"/>
        </w:rPr>
        <w:t>«ФИЛОСОФИЯ» КАФЕДРАСЫ</w:t>
      </w:r>
    </w:p>
    <w:p w14:paraId="6185F37F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B4C0A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0113F7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67E025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0EB732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96C525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15D6F5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E46FE3" w14:textId="05C1B3FE" w:rsidR="0071718D" w:rsidRPr="00C86B82" w:rsidRDefault="0071718D" w:rsidP="00C86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00D2C" w:rsidRPr="00C86B82">
        <w:rPr>
          <w:rFonts w:ascii="Times New Roman" w:hAnsi="Times New Roman" w:cs="Times New Roman"/>
          <w:b/>
          <w:sz w:val="28"/>
          <w:szCs w:val="28"/>
          <w:lang w:val="kk-KZ"/>
        </w:rPr>
        <w:t>Постмодернизм философиясы</w:t>
      </w:r>
      <w:r w:rsidRPr="00C86B8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16A52D1C" w14:textId="77777777" w:rsidR="0071718D" w:rsidRPr="00C86B82" w:rsidRDefault="0071718D" w:rsidP="00C86B82">
      <w:pPr>
        <w:pStyle w:val="3"/>
        <w:spacing w:before="0" w:after="0"/>
        <w:jc w:val="center"/>
        <w:rPr>
          <w:rFonts w:ascii="Times New Roman" w:hAnsi="Times New Roman"/>
          <w:b w:val="0"/>
          <w:i/>
          <w:iCs/>
          <w:sz w:val="28"/>
          <w:szCs w:val="28"/>
          <w:lang w:val="kk-KZ"/>
        </w:rPr>
      </w:pPr>
      <w:r w:rsidRPr="00C86B82">
        <w:rPr>
          <w:rFonts w:ascii="Times New Roman" w:hAnsi="Times New Roman"/>
          <w:i/>
          <w:iCs/>
          <w:szCs w:val="28"/>
          <w:lang w:val="kk-KZ"/>
        </w:rPr>
        <w:t>пәні бойынша</w:t>
      </w:r>
    </w:p>
    <w:p w14:paraId="59C05640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2B9AF3D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семинар сабақтарының жоспары</w:t>
      </w:r>
    </w:p>
    <w:p w14:paraId="688496C4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198D4B7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253F75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003036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46771C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5451CD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D2FD23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46157C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B313EF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08228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5DF333" w14:textId="6BC0089B" w:rsidR="0071718D" w:rsidRPr="00C86B82" w:rsidRDefault="00184BA4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Семинар жүргізуші</w:t>
      </w:r>
      <w:r w:rsidR="0071718D"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</w:t>
      </w:r>
      <w:r w:rsidR="00300D2C"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Аташ Б.М. </w:t>
      </w:r>
    </w:p>
    <w:p w14:paraId="6C47CDFB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9B609F3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77A87B2D" w14:textId="69D7F64E" w:rsidR="0071718D" w:rsidRDefault="0071718D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D10F451" w14:textId="2E798312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06A6137F" w14:textId="2C46AD54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2E744037" w14:textId="3CD04982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DA0DDAA" w14:textId="3F6489A4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0F012BFA" w14:textId="3B00CFAA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292B8F4A" w14:textId="0724DE42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2C6F2B52" w14:textId="77777777" w:rsidR="00C86B82" w:rsidRP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CF654A7" w14:textId="616B41AA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bCs/>
          <w:sz w:val="28"/>
          <w:szCs w:val="28"/>
          <w:lang w:val="kk-KZ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lastRenderedPageBreak/>
        <w:t xml:space="preserve">№1-2 </w:t>
      </w:r>
      <w:r w:rsidR="00184BA4" w:rsidRPr="00C86B82">
        <w:rPr>
          <w:sz w:val="28"/>
          <w:szCs w:val="28"/>
          <w:shd w:val="clear" w:color="auto" w:fill="FFFFFF"/>
          <w:lang w:val="kk-KZ" w:eastAsia="en-US"/>
        </w:rPr>
        <w:t>Семинар</w:t>
      </w:r>
      <w:r w:rsidRPr="00C86B82">
        <w:rPr>
          <w:sz w:val="28"/>
          <w:szCs w:val="28"/>
          <w:shd w:val="clear" w:color="auto" w:fill="FFFFFF"/>
          <w:lang w:val="kk-KZ" w:eastAsia="en-US"/>
        </w:rPr>
        <w:t xml:space="preserve"> </w:t>
      </w:r>
      <w:r w:rsidRPr="00C86B82">
        <w:rPr>
          <w:bCs/>
          <w:sz w:val="28"/>
          <w:szCs w:val="28"/>
          <w:lang w:val="kk-KZ"/>
        </w:rPr>
        <w:t xml:space="preserve"> Постмодернизм философиясы және оның қалыптасуының алғышарттары </w:t>
      </w:r>
    </w:p>
    <w:p w14:paraId="211A59A5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</w:p>
    <w:p w14:paraId="0AEDD3A7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bookmarkStart w:id="0" w:name="_Hlk83101855"/>
      <w:r w:rsidRPr="00C86B82">
        <w:rPr>
          <w:sz w:val="28"/>
          <w:szCs w:val="28"/>
          <w:shd w:val="clear" w:color="auto" w:fill="FFFFFF"/>
          <w:lang w:val="kk-KZ" w:eastAsia="en-US"/>
        </w:rPr>
        <w:t>Позитивизм мен постпозитивизм</w:t>
      </w:r>
      <w:r w:rsidRPr="00C86B82">
        <w:rPr>
          <w:sz w:val="28"/>
          <w:szCs w:val="28"/>
          <w:lang w:val="kk-KZ"/>
        </w:rPr>
        <w:t xml:space="preserve"> бағыттары</w:t>
      </w:r>
    </w:p>
    <w:p w14:paraId="60DD76CC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t>Интуитивизм мен иррационализм</w:t>
      </w:r>
    </w:p>
    <w:p w14:paraId="2B2354BD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t>Жаңа солшылдар мен құндылықтардың ауысуы</w:t>
      </w:r>
    </w:p>
    <w:p w14:paraId="0576AE55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Структурализм мен постструктурализмнің постмодернизмге ықпалы</w:t>
      </w:r>
    </w:p>
    <w:p w14:paraId="350A93EC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Аналитикалық философия мен тіл философиясының дамуы</w:t>
      </w:r>
    </w:p>
    <w:bookmarkEnd w:id="0"/>
    <w:p w14:paraId="0A76F34B" w14:textId="286D833C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602F68" w14:textId="4B7A4EFA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bookmarkStart w:id="1" w:name="_Hlk83101944"/>
      <w:r w:rsidRPr="00C86B82">
        <w:rPr>
          <w:sz w:val="28"/>
          <w:szCs w:val="28"/>
          <w:shd w:val="clear" w:color="auto" w:fill="FFFFFF"/>
          <w:lang w:val="kk-KZ" w:eastAsia="en-US"/>
        </w:rPr>
        <w:t xml:space="preserve">3 </w:t>
      </w:r>
      <w:r w:rsidR="00184BA4" w:rsidRPr="00C86B82">
        <w:rPr>
          <w:sz w:val="28"/>
          <w:szCs w:val="28"/>
          <w:shd w:val="clear" w:color="auto" w:fill="FFFFFF"/>
          <w:lang w:val="kk-KZ" w:eastAsia="en-US"/>
        </w:rPr>
        <w:t>Семинар</w:t>
      </w:r>
      <w:r w:rsidR="00184BA4" w:rsidRPr="00C86B82">
        <w:rPr>
          <w:sz w:val="28"/>
          <w:szCs w:val="28"/>
          <w:shd w:val="clear" w:color="auto" w:fill="FFFFFF"/>
          <w:lang w:val="kk-KZ" w:eastAsia="en-US"/>
        </w:rPr>
        <w:t xml:space="preserve"> </w:t>
      </w:r>
      <w:r w:rsidRPr="00C86B82">
        <w:rPr>
          <w:sz w:val="28"/>
          <w:szCs w:val="28"/>
          <w:shd w:val="clear" w:color="auto" w:fill="FFFFFF"/>
          <w:lang w:val="kk-KZ" w:eastAsia="en-US"/>
        </w:rPr>
        <w:t>Постмодернистік мәдениет және оның өнердегі көріністері</w:t>
      </w:r>
    </w:p>
    <w:p w14:paraId="5507743C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lang w:val="kk-KZ"/>
        </w:rPr>
      </w:pPr>
    </w:p>
    <w:p w14:paraId="1A02F844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1.Модернизм және оның өнер мен мәдениеттегі көріністері</w:t>
      </w:r>
    </w:p>
    <w:p w14:paraId="7EFB13B4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t>2.Әдебиеттегі постмодернизм және тілдік құбылулар</w:t>
      </w:r>
    </w:p>
    <w:p w14:paraId="012FD9C7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3.Постмодернистік мәдениет – постмодернистік философияның алғышарты ретінде</w:t>
      </w:r>
    </w:p>
    <w:p w14:paraId="649513C9" w14:textId="3115A4E5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4. Философиядағы дәстүрлі константтылық. Релятивизм қағидасы және псомодернистік ұстаным</w:t>
      </w:r>
      <w:bookmarkEnd w:id="1"/>
    </w:p>
    <w:p w14:paraId="4624FF98" w14:textId="77777777" w:rsidR="00300D2C" w:rsidRPr="00C86B82" w:rsidRDefault="00300D2C" w:rsidP="00C86B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6E3CCB" w14:textId="341E5C40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83102013"/>
      <w:r w:rsidRPr="00C86B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4 </w:t>
      </w:r>
      <w:r w:rsidR="00184BA4" w:rsidRPr="00C86B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Постмодерн ұғымы мен оның даму тарихы</w:t>
      </w:r>
    </w:p>
    <w:p w14:paraId="641EF1AA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        1. «Постмодерн» ұғымы мен құбылысының қалыптасуы</w:t>
      </w:r>
    </w:p>
    <w:p w14:paraId="1229F043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       2. Постмодернизмнің даму тарихы мен негізгі ерекшеліктері</w:t>
      </w:r>
    </w:p>
    <w:p w14:paraId="67858016" w14:textId="7ED47884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       3. Постмодернизм және бүгінгі заман мәдение</w:t>
      </w:r>
      <w:bookmarkEnd w:id="2"/>
    </w:p>
    <w:p w14:paraId="078FC647" w14:textId="77777777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3" w:name="_Hlk83102272"/>
    </w:p>
    <w:p w14:paraId="31B6560E" w14:textId="3E894681" w:rsidR="00300D2C" w:rsidRPr="00C86B82" w:rsidRDefault="00300D2C" w:rsidP="00C86B82">
      <w:pPr>
        <w:pStyle w:val="a3"/>
        <w:ind w:left="700"/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 w:eastAsia="en-US"/>
        </w:rPr>
        <w:t xml:space="preserve">№5 </w:t>
      </w:r>
      <w:r w:rsidR="00184BA4" w:rsidRPr="00C86B82">
        <w:rPr>
          <w:sz w:val="28"/>
          <w:szCs w:val="28"/>
          <w:lang w:val="kk-KZ" w:eastAsia="en-US"/>
        </w:rPr>
        <w:t>Семинар</w:t>
      </w:r>
      <w:r w:rsidRPr="00C86B82">
        <w:rPr>
          <w:sz w:val="28"/>
          <w:szCs w:val="28"/>
          <w:lang w:val="kk-KZ" w:eastAsia="en-US"/>
        </w:rPr>
        <w:t>.</w:t>
      </w:r>
      <w:r w:rsidRPr="00C86B82">
        <w:rPr>
          <w:sz w:val="28"/>
          <w:szCs w:val="28"/>
          <w:lang w:val="kk-KZ"/>
        </w:rPr>
        <w:t xml:space="preserve"> Постмодерн деконструкция жобасы ретінде </w:t>
      </w:r>
    </w:p>
    <w:p w14:paraId="3B101CC5" w14:textId="77777777" w:rsidR="00300D2C" w:rsidRPr="00C86B82" w:rsidRDefault="00300D2C" w:rsidP="00C86B82">
      <w:pPr>
        <w:pStyle w:val="a3"/>
        <w:ind w:left="700"/>
        <w:jc w:val="both"/>
        <w:rPr>
          <w:sz w:val="28"/>
          <w:szCs w:val="28"/>
          <w:lang w:val="kk-KZ"/>
        </w:rPr>
      </w:pPr>
    </w:p>
    <w:p w14:paraId="742C888E" w14:textId="77777777" w:rsidR="00300D2C" w:rsidRPr="00C86B82" w:rsidRDefault="00300D2C" w:rsidP="00C86B82">
      <w:pPr>
        <w:pStyle w:val="a3"/>
        <w:numPr>
          <w:ilvl w:val="0"/>
          <w:numId w:val="17"/>
        </w:numPr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 w:eastAsia="en-US"/>
        </w:rPr>
        <w:t xml:space="preserve">Дерриданың шығармашылық бастаулары </w:t>
      </w:r>
    </w:p>
    <w:p w14:paraId="40B0EFBC" w14:textId="780F06ED" w:rsidR="00300D2C" w:rsidRPr="00C86B82" w:rsidRDefault="00300D2C" w:rsidP="00C86B82">
      <w:pPr>
        <w:pStyle w:val="a3"/>
        <w:numPr>
          <w:ilvl w:val="0"/>
          <w:numId w:val="17"/>
        </w:numPr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/>
        </w:rPr>
        <w:t>Деконструкция және мәті</w:t>
      </w:r>
      <w:bookmarkEnd w:id="3"/>
      <w:r w:rsidR="00184BA4" w:rsidRPr="00C86B82">
        <w:rPr>
          <w:sz w:val="28"/>
          <w:szCs w:val="28"/>
          <w:lang w:val="kk-KZ"/>
        </w:rPr>
        <w:t>н</w:t>
      </w:r>
    </w:p>
    <w:p w14:paraId="5EE9E13A" w14:textId="470E8BF5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72576B" w14:textId="77777777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908C8C" w14:textId="69FFCD1A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83102352"/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184BA4" w:rsidRPr="00C86B8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lang w:val="kk-KZ"/>
        </w:rPr>
        <w:t>. Ж.Делез мен Гваттари постмодернизмі</w:t>
      </w:r>
    </w:p>
    <w:p w14:paraId="626CA72E" w14:textId="77777777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1. Ж. Делез және «антиэдип»</w:t>
      </w:r>
    </w:p>
    <w:p w14:paraId="64F49F79" w14:textId="4C915485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2. Гваттаридің номадологиясы</w:t>
      </w:r>
      <w:bookmarkEnd w:id="4"/>
    </w:p>
    <w:p w14:paraId="1796D773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D41F3C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BF0D13" w14:textId="41199740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83102759"/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184BA4" w:rsidRPr="00C86B8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lang w:val="kk-KZ"/>
        </w:rPr>
        <w:t>. Грамматология және лингвистика</w:t>
      </w:r>
    </w:p>
    <w:p w14:paraId="2065684C" w14:textId="77777777" w:rsidR="00300D2C" w:rsidRPr="00C86B82" w:rsidRDefault="00300D2C" w:rsidP="00C86B82">
      <w:pPr>
        <w:pStyle w:val="a3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/>
        </w:rPr>
        <w:t>Грамматология және жазу мен ғылым</w:t>
      </w:r>
    </w:p>
    <w:p w14:paraId="6D5EEFA4" w14:textId="77777777" w:rsidR="00300D2C" w:rsidRPr="00C86B82" w:rsidRDefault="00300D2C" w:rsidP="00C86B82">
      <w:pPr>
        <w:pStyle w:val="a3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/>
        </w:rPr>
        <w:t>Этноцентризм мен тұрмыс</w:t>
      </w:r>
    </w:p>
    <w:p w14:paraId="6E1C6415" w14:textId="77777777" w:rsidR="00300D2C" w:rsidRPr="00C86B82" w:rsidRDefault="00300D2C" w:rsidP="00C86B82">
      <w:pPr>
        <w:pStyle w:val="a3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/>
        </w:rPr>
        <w:t>Логос дәуірі мен контекст</w:t>
      </w:r>
    </w:p>
    <w:bookmarkEnd w:id="5"/>
    <w:p w14:paraId="3DC003FB" w14:textId="06D9645E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A659BAA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17650" w14:textId="2C6E04C6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6" w:name="_Hlk83102810"/>
      <w:r w:rsidRPr="00C86B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 </w:t>
      </w:r>
      <w:r w:rsidR="00184BA4" w:rsidRPr="00C86B82"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color w:val="000000"/>
          <w:sz w:val="28"/>
          <w:szCs w:val="28"/>
          <w:lang w:val="kk-KZ"/>
        </w:rPr>
        <w:t>. Грамматология және мәтіннің астары</w:t>
      </w:r>
    </w:p>
    <w:p w14:paraId="73F4C5AF" w14:textId="77777777" w:rsidR="00300D2C" w:rsidRPr="00C86B82" w:rsidRDefault="00300D2C" w:rsidP="00C86B82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kk-KZ"/>
        </w:rPr>
      </w:pPr>
      <w:r w:rsidRPr="00C86B82">
        <w:rPr>
          <w:color w:val="000000"/>
          <w:sz w:val="28"/>
          <w:szCs w:val="28"/>
          <w:lang w:val="kk-KZ"/>
        </w:rPr>
        <w:t>Аристотель логикасы мен логикалық құрылымдар</w:t>
      </w:r>
    </w:p>
    <w:p w14:paraId="1050B6B3" w14:textId="77777777" w:rsidR="00300D2C" w:rsidRPr="00C86B82" w:rsidRDefault="00300D2C" w:rsidP="00C86B82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kk-KZ"/>
        </w:rPr>
      </w:pPr>
      <w:r w:rsidRPr="00C86B82">
        <w:rPr>
          <w:color w:val="000000"/>
          <w:sz w:val="28"/>
          <w:szCs w:val="28"/>
          <w:lang w:val="kk-KZ"/>
        </w:rPr>
        <w:t>Дауыс және феномен</w:t>
      </w:r>
    </w:p>
    <w:p w14:paraId="214A88BF" w14:textId="35ACDAF5" w:rsidR="00300D2C" w:rsidRPr="00C86B82" w:rsidRDefault="00300D2C" w:rsidP="00C86B82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kk-KZ"/>
        </w:rPr>
      </w:pPr>
      <w:r w:rsidRPr="00C86B82">
        <w:rPr>
          <w:color w:val="000000"/>
          <w:sz w:val="28"/>
          <w:szCs w:val="28"/>
          <w:lang w:val="kk-KZ"/>
        </w:rPr>
        <w:t>Қатысу және болмыс</w:t>
      </w:r>
      <w:bookmarkEnd w:id="6"/>
    </w:p>
    <w:p w14:paraId="436CD4CA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C1536" w14:textId="0FF4F96A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83102894"/>
      <w:r w:rsidRPr="00C86B8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</w:t>
      </w:r>
      <w:r w:rsidR="00184BA4" w:rsidRPr="00C86B8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lang w:val="kk-KZ"/>
        </w:rPr>
        <w:t>. ХХ ғасыр соңындағы постмодернистік ұстанымның қоғамның рухани-әлеуметтік өміріне ықпалы</w:t>
      </w:r>
    </w:p>
    <w:p w14:paraId="53368B90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94F012" w14:textId="77777777" w:rsidR="00300D2C" w:rsidRPr="00C86B82" w:rsidRDefault="00300D2C" w:rsidP="00C86B82">
      <w:pPr>
        <w:pStyle w:val="a3"/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 w:eastAsia="en-US"/>
        </w:rPr>
        <w:t>1.Ж.-Ф.-Лиотар мен Ж. Бодриаардың мәдени-философиялық ой барысы</w:t>
      </w:r>
    </w:p>
    <w:p w14:paraId="091AFE73" w14:textId="29C72EF5" w:rsidR="00300D2C" w:rsidRPr="00C86B82" w:rsidRDefault="00300D2C" w:rsidP="00C86B82">
      <w:pPr>
        <w:pStyle w:val="a3"/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 w:eastAsia="en-US"/>
        </w:rPr>
        <w:t>2.Ф. Джеймисонның ұстанымдар</w:t>
      </w:r>
      <w:bookmarkEnd w:id="7"/>
    </w:p>
    <w:p w14:paraId="6BA04583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979438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1E1C43" w14:textId="138DAF69" w:rsidR="00300D2C" w:rsidRPr="00C86B82" w:rsidRDefault="00300D2C" w:rsidP="00C86B82">
      <w:pPr>
        <w:pStyle w:val="a3"/>
        <w:ind w:left="700"/>
        <w:rPr>
          <w:lang w:val="kk-KZ"/>
        </w:rPr>
      </w:pPr>
      <w:bookmarkStart w:id="8" w:name="_Hlk83102953"/>
      <w:r w:rsidRPr="00C86B82">
        <w:rPr>
          <w:b/>
          <w:lang w:val="kk-KZ" w:eastAsia="en-US"/>
        </w:rPr>
        <w:t xml:space="preserve">№10 </w:t>
      </w:r>
      <w:r w:rsidR="00184BA4" w:rsidRPr="00C86B82">
        <w:rPr>
          <w:b/>
          <w:lang w:val="kk-KZ" w:eastAsia="en-US"/>
        </w:rPr>
        <w:t>Семинар</w:t>
      </w:r>
      <w:r w:rsidRPr="00C86B82">
        <w:rPr>
          <w:b/>
          <w:lang w:val="kk-KZ" w:eastAsia="en-US"/>
        </w:rPr>
        <w:t>.</w:t>
      </w:r>
      <w:r w:rsidRPr="00C86B82">
        <w:rPr>
          <w:lang w:val="kk-KZ"/>
        </w:rPr>
        <w:t xml:space="preserve"> Постмодерн философиясының негізгі өкілдері</w:t>
      </w:r>
    </w:p>
    <w:p w14:paraId="562EE9D1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 w:eastAsia="en-US"/>
        </w:rPr>
        <w:t>Р. Барт  пен М. Фуконың постмодерндік көзқарастары</w:t>
      </w:r>
    </w:p>
    <w:p w14:paraId="60CCC899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/>
        </w:rPr>
        <w:t>Ж. Делез бен Ж. Дерриданың негізгі идеялары</w:t>
      </w:r>
    </w:p>
    <w:p w14:paraId="2B386EF9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 w:eastAsia="en-US"/>
        </w:rPr>
        <w:t>Ж.-Ф.-Лиотар мен Ж. Бодриаардың мәдени-философиялық ой барысы</w:t>
      </w:r>
    </w:p>
    <w:p w14:paraId="2F0614AF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 w:eastAsia="en-US"/>
        </w:rPr>
        <w:t>Ф. Джеймисонның ұстанымдары</w:t>
      </w:r>
    </w:p>
    <w:bookmarkEnd w:id="8"/>
    <w:p w14:paraId="78EA948E" w14:textId="5961262C" w:rsidR="00300D2C" w:rsidRPr="00C86B82" w:rsidRDefault="00300D2C" w:rsidP="00C86B82">
      <w:pPr>
        <w:pStyle w:val="1"/>
        <w:tabs>
          <w:tab w:val="left" w:pos="8640"/>
        </w:tabs>
        <w:spacing w:before="0" w:line="240" w:lineRule="auto"/>
        <w:jc w:val="both"/>
        <w:rPr>
          <w:rFonts w:ascii="Times New Roman" w:hAnsi="Times New Roman" w:cs="Times New Roman"/>
          <w:b/>
          <w:noProof/>
          <w:color w:val="auto"/>
          <w:lang w:val="kk-KZ"/>
        </w:rPr>
      </w:pPr>
    </w:p>
    <w:p w14:paraId="5A52118E" w14:textId="77777777" w:rsidR="00300D2C" w:rsidRPr="00C86B82" w:rsidRDefault="00300D2C" w:rsidP="00C86B8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</w:p>
    <w:p w14:paraId="19786C19" w14:textId="7DD76C7D" w:rsidR="00300D2C" w:rsidRPr="00C86B82" w:rsidRDefault="00300D2C" w:rsidP="00C86B82">
      <w:pPr>
        <w:pStyle w:val="a3"/>
        <w:ind w:left="700"/>
        <w:rPr>
          <w:lang w:val="kk-KZ" w:eastAsia="en-US"/>
        </w:rPr>
      </w:pPr>
      <w:bookmarkStart w:id="9" w:name="_Hlk83103039"/>
      <w:r w:rsidRPr="00C86B82">
        <w:rPr>
          <w:b/>
          <w:lang w:val="kk-KZ" w:eastAsia="en-US"/>
        </w:rPr>
        <w:t xml:space="preserve">№11 </w:t>
      </w:r>
      <w:r w:rsidR="00184BA4" w:rsidRPr="00C86B82">
        <w:rPr>
          <w:b/>
          <w:lang w:val="kk-KZ" w:eastAsia="en-US"/>
        </w:rPr>
        <w:t>Семинар</w:t>
      </w:r>
      <w:r w:rsidRPr="00C86B82">
        <w:rPr>
          <w:b/>
          <w:lang w:val="kk-KZ" w:eastAsia="en-US"/>
        </w:rPr>
        <w:t xml:space="preserve">. </w:t>
      </w:r>
      <w:r w:rsidRPr="00C86B82">
        <w:rPr>
          <w:lang w:val="kk-KZ"/>
        </w:rPr>
        <w:t xml:space="preserve">Постмодернизм мен метафизиканың жаңа мәселерінің туындауы   </w:t>
      </w:r>
    </w:p>
    <w:p w14:paraId="3BD7CA0F" w14:textId="77777777" w:rsidR="00300D2C" w:rsidRPr="00C86B82" w:rsidRDefault="00300D2C" w:rsidP="00C86B82">
      <w:pPr>
        <w:pStyle w:val="a3"/>
        <w:numPr>
          <w:ilvl w:val="0"/>
          <w:numId w:val="23"/>
        </w:numPr>
        <w:rPr>
          <w:lang w:val="kk-KZ" w:eastAsia="en-US"/>
        </w:rPr>
      </w:pPr>
      <w:r w:rsidRPr="00C86B82">
        <w:rPr>
          <w:lang w:val="kk-KZ"/>
        </w:rPr>
        <w:t xml:space="preserve">Модернизм: капитализм, перспективизм, техника философиясы </w:t>
      </w:r>
    </w:p>
    <w:p w14:paraId="606F6628" w14:textId="77777777" w:rsidR="00300D2C" w:rsidRPr="00C86B82" w:rsidRDefault="00300D2C" w:rsidP="00C86B82">
      <w:pPr>
        <w:pStyle w:val="a3"/>
        <w:numPr>
          <w:ilvl w:val="0"/>
          <w:numId w:val="23"/>
        </w:numPr>
        <w:rPr>
          <w:lang w:val="kk-KZ" w:eastAsia="en-US"/>
        </w:rPr>
      </w:pPr>
      <w:r w:rsidRPr="00C86B82">
        <w:rPr>
          <w:bCs/>
          <w:lang w:val="kk-KZ"/>
        </w:rPr>
        <w:t xml:space="preserve">Постмодернизм идеяларындағы метафизикалық мәселелердің қойылысы </w:t>
      </w:r>
    </w:p>
    <w:p w14:paraId="2CAEFC07" w14:textId="77777777" w:rsidR="00300D2C" w:rsidRPr="00C86B82" w:rsidRDefault="00300D2C" w:rsidP="00C86B82">
      <w:pPr>
        <w:pStyle w:val="a3"/>
        <w:numPr>
          <w:ilvl w:val="0"/>
          <w:numId w:val="23"/>
        </w:numPr>
        <w:rPr>
          <w:lang w:val="kk-KZ" w:eastAsia="en-US"/>
        </w:rPr>
      </w:pPr>
      <w:r w:rsidRPr="00C86B82">
        <w:rPr>
          <w:lang w:val="kk-KZ"/>
        </w:rPr>
        <w:t xml:space="preserve">ХХ ғасырдағы постмодернизмдегі «эпистемология» мен «гносеология» </w:t>
      </w:r>
    </w:p>
    <w:bookmarkEnd w:id="9"/>
    <w:p w14:paraId="15B1D978" w14:textId="7F025686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F098F9" w14:textId="77777777" w:rsidR="00300D2C" w:rsidRPr="00C86B82" w:rsidRDefault="00300D2C" w:rsidP="00C86B82">
      <w:pPr>
        <w:pStyle w:val="a3"/>
        <w:ind w:left="700"/>
        <w:rPr>
          <w:b/>
          <w:lang w:val="kk-KZ" w:eastAsia="en-US"/>
        </w:rPr>
      </w:pPr>
    </w:p>
    <w:p w14:paraId="43297421" w14:textId="748BEC85" w:rsidR="00300D2C" w:rsidRPr="00C86B82" w:rsidRDefault="00300D2C" w:rsidP="00C86B82">
      <w:pPr>
        <w:pStyle w:val="a3"/>
        <w:ind w:left="700"/>
        <w:rPr>
          <w:lang w:val="kk-KZ"/>
        </w:rPr>
      </w:pPr>
      <w:bookmarkStart w:id="10" w:name="_Hlk83103077"/>
      <w:r w:rsidRPr="00C86B82">
        <w:rPr>
          <w:b/>
          <w:lang w:val="kk-KZ" w:eastAsia="en-US"/>
        </w:rPr>
        <w:t xml:space="preserve">№12 </w:t>
      </w:r>
      <w:r w:rsidR="00184BA4" w:rsidRPr="00C86B82">
        <w:rPr>
          <w:b/>
          <w:lang w:val="kk-KZ" w:eastAsia="en-US"/>
        </w:rPr>
        <w:t>Семинар</w:t>
      </w:r>
      <w:r w:rsidRPr="00C86B82">
        <w:rPr>
          <w:b/>
          <w:lang w:val="kk-KZ" w:eastAsia="en-US"/>
        </w:rPr>
        <w:t xml:space="preserve">. Постмодернизм қоғамның өзекті мәселелері хақында </w:t>
      </w:r>
    </w:p>
    <w:p w14:paraId="2858F081" w14:textId="77777777" w:rsidR="00300D2C" w:rsidRPr="00C86B82" w:rsidRDefault="00300D2C" w:rsidP="00C86B82">
      <w:pPr>
        <w:pStyle w:val="a3"/>
        <w:numPr>
          <w:ilvl w:val="0"/>
          <w:numId w:val="24"/>
        </w:numPr>
        <w:rPr>
          <w:lang w:val="kk-KZ" w:eastAsia="en-US"/>
        </w:rPr>
      </w:pPr>
      <w:r w:rsidRPr="00C86B82">
        <w:rPr>
          <w:lang w:val="kk-KZ" w:eastAsia="en-US"/>
        </w:rPr>
        <w:t>Ақпараттық қоғам дамуындағы постмодернистік көзқарастардың дамуы</w:t>
      </w:r>
    </w:p>
    <w:p w14:paraId="770F4885" w14:textId="77777777" w:rsidR="00300D2C" w:rsidRPr="00C86B82" w:rsidRDefault="00300D2C" w:rsidP="00C86B82">
      <w:pPr>
        <w:pStyle w:val="a3"/>
        <w:numPr>
          <w:ilvl w:val="0"/>
          <w:numId w:val="24"/>
        </w:numPr>
        <w:rPr>
          <w:lang w:val="kk-KZ" w:eastAsia="en-US"/>
        </w:rPr>
      </w:pPr>
      <w:r w:rsidRPr="00C86B82">
        <w:rPr>
          <w:lang w:val="kk-KZ"/>
        </w:rPr>
        <w:t>Постмодерннің әлеуметтік кеңістігі мен әлеуметтік уақыты</w:t>
      </w:r>
    </w:p>
    <w:p w14:paraId="205E1758" w14:textId="77777777" w:rsidR="00300D2C" w:rsidRPr="00C86B82" w:rsidRDefault="00300D2C" w:rsidP="00C86B82">
      <w:pPr>
        <w:pStyle w:val="a3"/>
        <w:numPr>
          <w:ilvl w:val="0"/>
          <w:numId w:val="24"/>
        </w:numPr>
        <w:rPr>
          <w:lang w:val="kk-KZ" w:eastAsia="en-US"/>
        </w:rPr>
      </w:pPr>
      <w:r w:rsidRPr="00C86B82">
        <w:rPr>
          <w:lang w:val="kk-KZ" w:eastAsia="en-US"/>
        </w:rPr>
        <w:t>Уақыт пен кеңістік туралы пайымдаулардың шектелуі</w:t>
      </w:r>
    </w:p>
    <w:bookmarkEnd w:id="10"/>
    <w:p w14:paraId="54B25CB7" w14:textId="77777777" w:rsidR="00300D2C" w:rsidRPr="00C86B82" w:rsidRDefault="00300D2C" w:rsidP="00C86B82">
      <w:pPr>
        <w:pStyle w:val="a3"/>
        <w:ind w:left="700"/>
        <w:rPr>
          <w:lang w:val="kk-KZ" w:eastAsia="en-US"/>
        </w:rPr>
      </w:pPr>
    </w:p>
    <w:p w14:paraId="16357B91" w14:textId="7A7BC57C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83103118"/>
    </w:p>
    <w:p w14:paraId="1CD229BE" w14:textId="77777777" w:rsidR="00300D2C" w:rsidRPr="00C86B82" w:rsidRDefault="00300D2C" w:rsidP="00C86B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981D1D" w14:textId="029CFA06" w:rsidR="00300D2C" w:rsidRPr="00C86B82" w:rsidRDefault="00300D2C" w:rsidP="00C86B82">
      <w:pPr>
        <w:spacing w:after="0" w:line="240" w:lineRule="auto"/>
        <w:ind w:firstLine="3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№13 </w:t>
      </w:r>
      <w:r w:rsidR="00184BA4"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Pr="00C86B82">
        <w:rPr>
          <w:rFonts w:ascii="Times New Roman" w:hAnsi="Times New Roman" w:cs="Times New Roman"/>
          <w:sz w:val="24"/>
          <w:szCs w:val="24"/>
          <w:lang w:val="kk-KZ"/>
        </w:rPr>
        <w:t>Постмодернизм мен жаһандану мәселелері</w:t>
      </w:r>
    </w:p>
    <w:p w14:paraId="77A1B920" w14:textId="77777777" w:rsidR="00300D2C" w:rsidRPr="00C86B82" w:rsidRDefault="00300D2C" w:rsidP="00C86B82">
      <w:pPr>
        <w:pStyle w:val="a3"/>
        <w:numPr>
          <w:ilvl w:val="0"/>
          <w:numId w:val="25"/>
        </w:numPr>
        <w:rPr>
          <w:lang w:val="kk-KZ" w:eastAsia="en-US"/>
        </w:rPr>
      </w:pPr>
      <w:r w:rsidRPr="00C86B82">
        <w:rPr>
          <w:lang w:val="kk-KZ"/>
        </w:rPr>
        <w:t xml:space="preserve">Постмодернизм мен постиндустриалдық қоғам </w:t>
      </w:r>
    </w:p>
    <w:p w14:paraId="1247E76E" w14:textId="77777777" w:rsidR="00300D2C" w:rsidRPr="00C86B82" w:rsidRDefault="00300D2C" w:rsidP="00C86B82">
      <w:pPr>
        <w:pStyle w:val="a3"/>
        <w:numPr>
          <w:ilvl w:val="0"/>
          <w:numId w:val="25"/>
        </w:numPr>
        <w:rPr>
          <w:lang w:val="kk-KZ" w:eastAsia="en-US"/>
        </w:rPr>
      </w:pPr>
      <w:r w:rsidRPr="00C86B82">
        <w:rPr>
          <w:lang w:val="kk-KZ"/>
        </w:rPr>
        <w:t>Постмодернизм мен ақпараттық қоғам</w:t>
      </w:r>
    </w:p>
    <w:p w14:paraId="6B862287" w14:textId="77777777" w:rsidR="00300D2C" w:rsidRPr="00C86B82" w:rsidRDefault="00300D2C" w:rsidP="00C86B82">
      <w:pPr>
        <w:pStyle w:val="a3"/>
        <w:numPr>
          <w:ilvl w:val="0"/>
          <w:numId w:val="25"/>
        </w:numPr>
        <w:rPr>
          <w:lang w:val="kk-KZ" w:eastAsia="en-US"/>
        </w:rPr>
      </w:pPr>
      <w:r w:rsidRPr="00C86B82">
        <w:rPr>
          <w:lang w:val="kk-KZ" w:eastAsia="en-US"/>
        </w:rPr>
        <w:t>Постмодернизм мен ХХІ қоғам</w:t>
      </w:r>
    </w:p>
    <w:bookmarkEnd w:id="11"/>
    <w:p w14:paraId="13E77E65" w14:textId="77777777" w:rsidR="00300D2C" w:rsidRPr="00C86B82" w:rsidRDefault="00300D2C" w:rsidP="00C86B82">
      <w:pPr>
        <w:pStyle w:val="a3"/>
        <w:rPr>
          <w:b/>
          <w:bCs/>
          <w:color w:val="252525"/>
          <w:sz w:val="14"/>
          <w:szCs w:val="14"/>
          <w:shd w:val="clear" w:color="auto" w:fill="FFFFFF"/>
          <w:lang w:val="kk-KZ"/>
        </w:rPr>
      </w:pPr>
    </w:p>
    <w:p w14:paraId="32E8AB27" w14:textId="77777777" w:rsidR="00300D2C" w:rsidRPr="00C86B82" w:rsidRDefault="00300D2C" w:rsidP="00C86B82">
      <w:pPr>
        <w:pStyle w:val="a3"/>
        <w:rPr>
          <w:b/>
          <w:bCs/>
          <w:color w:val="252525"/>
          <w:sz w:val="14"/>
          <w:szCs w:val="14"/>
          <w:shd w:val="clear" w:color="auto" w:fill="FFFFFF"/>
          <w:lang w:val="kk-KZ"/>
        </w:rPr>
      </w:pPr>
    </w:p>
    <w:p w14:paraId="22FAD56E" w14:textId="77777777" w:rsidR="00300D2C" w:rsidRPr="00C86B82" w:rsidRDefault="00300D2C" w:rsidP="00C86B82">
      <w:pPr>
        <w:pStyle w:val="a3"/>
        <w:rPr>
          <w:b/>
          <w:bCs/>
          <w:color w:val="252525"/>
          <w:sz w:val="14"/>
          <w:szCs w:val="14"/>
          <w:shd w:val="clear" w:color="auto" w:fill="FFFFFF"/>
          <w:lang w:val="kk-KZ"/>
        </w:rPr>
      </w:pPr>
    </w:p>
    <w:p w14:paraId="018346A6" w14:textId="2B5DA1A8" w:rsidR="00300D2C" w:rsidRPr="00C86B82" w:rsidRDefault="00300D2C" w:rsidP="00C86B8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bookmarkStart w:id="12" w:name="_Hlk83103202"/>
    </w:p>
    <w:p w14:paraId="243A02E8" w14:textId="74B1F824" w:rsidR="00300D2C" w:rsidRPr="00C86B82" w:rsidRDefault="00300D2C" w:rsidP="00C86B82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/>
        </w:rPr>
      </w:pP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№14 </w:t>
      </w:r>
      <w:r w:rsidR="00184BA4"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sz w:val="24"/>
          <w:szCs w:val="24"/>
          <w:lang w:val="kk-KZ"/>
        </w:rPr>
        <w:t>. Постмодернизмдегі білім мен ғылыми таным мәселелері</w:t>
      </w:r>
    </w:p>
    <w:p w14:paraId="608E4563" w14:textId="77777777" w:rsidR="00300D2C" w:rsidRPr="00C86B82" w:rsidRDefault="00300D2C" w:rsidP="00C86B82">
      <w:pPr>
        <w:pStyle w:val="a3"/>
        <w:numPr>
          <w:ilvl w:val="0"/>
          <w:numId w:val="26"/>
        </w:numPr>
        <w:rPr>
          <w:lang w:val="kk-KZ"/>
        </w:rPr>
      </w:pPr>
      <w:r w:rsidRPr="00C86B82">
        <w:rPr>
          <w:lang w:val="kk-KZ"/>
        </w:rPr>
        <w:t>Постмодернизмдегі біліми құндылығы мен құнсыздығы</w:t>
      </w:r>
    </w:p>
    <w:p w14:paraId="4D08DAC4" w14:textId="77777777" w:rsidR="00300D2C" w:rsidRPr="00C86B82" w:rsidRDefault="00300D2C" w:rsidP="00C86B82">
      <w:pPr>
        <w:pStyle w:val="a3"/>
        <w:numPr>
          <w:ilvl w:val="0"/>
          <w:numId w:val="26"/>
        </w:numPr>
        <w:rPr>
          <w:b/>
          <w:shd w:val="clear" w:color="auto" w:fill="FFFFFF"/>
          <w:lang w:val="kk-KZ" w:eastAsia="en-US"/>
        </w:rPr>
      </w:pPr>
      <w:r w:rsidRPr="00C86B82">
        <w:rPr>
          <w:lang w:val="kk-KZ"/>
        </w:rPr>
        <w:t>Ғылыми танымның жаңа парадигмалары және постмодернистік тоқтамдар</w:t>
      </w:r>
    </w:p>
    <w:p w14:paraId="14BE306F" w14:textId="5D73119C" w:rsidR="00300D2C" w:rsidRPr="00C86B82" w:rsidRDefault="00300D2C" w:rsidP="00C86B82">
      <w:pPr>
        <w:pStyle w:val="a3"/>
        <w:numPr>
          <w:ilvl w:val="0"/>
          <w:numId w:val="26"/>
        </w:numPr>
        <w:rPr>
          <w:b/>
          <w:shd w:val="clear" w:color="auto" w:fill="FFFFFF"/>
          <w:lang w:val="kk-KZ" w:eastAsia="en-US"/>
        </w:rPr>
      </w:pPr>
      <w:r w:rsidRPr="00C86B82">
        <w:rPr>
          <w:lang w:val="kk-KZ"/>
        </w:rPr>
        <w:t>Ғылыми танымдағы әдіснамалық бағдарлардың құнсыздануы мен перспективасы</w:t>
      </w:r>
      <w:bookmarkEnd w:id="12"/>
    </w:p>
    <w:p w14:paraId="5F54BE28" w14:textId="77777777" w:rsidR="00300D2C" w:rsidRPr="00C86B82" w:rsidRDefault="00300D2C" w:rsidP="00C86B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0FE856" w14:textId="1E9A80B7" w:rsidR="00300D2C" w:rsidRPr="00C86B82" w:rsidRDefault="00300D2C" w:rsidP="00C86B82">
      <w:pPr>
        <w:spacing w:after="0" w:line="240" w:lineRule="auto"/>
        <w:ind w:firstLine="340"/>
        <w:rPr>
          <w:rFonts w:ascii="Times New Roman" w:hAnsi="Times New Roman" w:cs="Times New Roman"/>
          <w:shd w:val="clear" w:color="auto" w:fill="FFFFFF"/>
          <w:lang w:val="kk-KZ"/>
        </w:rPr>
      </w:pPr>
      <w:bookmarkStart w:id="13" w:name="_Hlk83103269"/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№15 </w:t>
      </w:r>
      <w:r w:rsidR="00184BA4"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 Постмодернизм және ХХІ ғасыр мәдениеті</w:t>
      </w:r>
    </w:p>
    <w:p w14:paraId="6A5102FB" w14:textId="77777777" w:rsidR="00300D2C" w:rsidRPr="00C86B82" w:rsidRDefault="00300D2C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 w:rsidRPr="00C86B82">
        <w:rPr>
          <w:shd w:val="clear" w:color="auto" w:fill="FFFFFF"/>
          <w:lang w:val="kk-KZ" w:eastAsia="en-US"/>
        </w:rPr>
        <w:t>Постмодернизмдегі музыка</w:t>
      </w:r>
    </w:p>
    <w:p w14:paraId="40EC4BEC" w14:textId="77777777" w:rsidR="00300D2C" w:rsidRPr="00C86B82" w:rsidRDefault="00300D2C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 w:rsidRPr="00C86B82">
        <w:rPr>
          <w:shd w:val="clear" w:color="auto" w:fill="FFFFFF"/>
          <w:lang w:val="kk-KZ" w:eastAsia="en-US"/>
        </w:rPr>
        <w:t>Постмодернизм мен бұқаралық мәдениеттің ХХІ ғасырдағы арақатынасы</w:t>
      </w:r>
    </w:p>
    <w:p w14:paraId="4429766C" w14:textId="77777777" w:rsidR="00300D2C" w:rsidRPr="00C86B82" w:rsidRDefault="00300D2C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 w:rsidRPr="00C86B82">
        <w:rPr>
          <w:shd w:val="clear" w:color="auto" w:fill="FFFFFF"/>
          <w:lang w:val="kk-KZ" w:eastAsia="en-US"/>
        </w:rPr>
        <w:t>Постмодернизм мен ойлау мәдениетінің маңызды тұстары</w:t>
      </w:r>
    </w:p>
    <w:p w14:paraId="05B0F756" w14:textId="77777777" w:rsidR="00300D2C" w:rsidRPr="00C86B82" w:rsidRDefault="00300D2C" w:rsidP="00C86B82">
      <w:pPr>
        <w:pStyle w:val="a3"/>
        <w:ind w:left="700"/>
        <w:rPr>
          <w:shd w:val="clear" w:color="auto" w:fill="FFFFFF"/>
          <w:lang w:val="kk-KZ" w:eastAsia="en-US"/>
        </w:rPr>
      </w:pPr>
    </w:p>
    <w:bookmarkEnd w:id="13"/>
    <w:p w14:paraId="1F6A6F52" w14:textId="67571777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13D5B6E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8A6DA1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66417FFA" w14:textId="2C358C9B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GoBack"/>
      <w:bookmarkEnd w:id="14"/>
    </w:p>
    <w:p w14:paraId="64AEB954" w14:textId="77777777" w:rsidR="00084DC9" w:rsidRPr="00C86B82" w:rsidRDefault="00084DC9" w:rsidP="00C86B8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84DC9" w:rsidRPr="00C8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A610B"/>
    <w:multiLevelType w:val="multilevel"/>
    <w:tmpl w:val="4AC4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F3C03"/>
    <w:multiLevelType w:val="hybridMultilevel"/>
    <w:tmpl w:val="8B5E39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D657A"/>
    <w:multiLevelType w:val="multilevel"/>
    <w:tmpl w:val="8BC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E6612"/>
    <w:multiLevelType w:val="hybridMultilevel"/>
    <w:tmpl w:val="1B5E4E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C7CE5"/>
    <w:multiLevelType w:val="hybridMultilevel"/>
    <w:tmpl w:val="69EE6B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F1A32"/>
    <w:multiLevelType w:val="hybridMultilevel"/>
    <w:tmpl w:val="54DC0A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150"/>
    <w:multiLevelType w:val="hybridMultilevel"/>
    <w:tmpl w:val="A46C6B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26"/>
        </w:tabs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6"/>
        </w:tabs>
        <w:ind w:left="22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6"/>
        </w:tabs>
        <w:ind w:left="36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6"/>
        </w:tabs>
        <w:ind w:left="44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6"/>
        </w:tabs>
        <w:ind w:left="58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6"/>
        </w:tabs>
        <w:ind w:left="6566" w:hanging="360"/>
      </w:pPr>
    </w:lvl>
  </w:abstractNum>
  <w:abstractNum w:abstractNumId="12" w15:restartNumberingAfterBreak="0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12F3"/>
    <w:multiLevelType w:val="hybridMultilevel"/>
    <w:tmpl w:val="601686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F39E3"/>
    <w:multiLevelType w:val="hybridMultilevel"/>
    <w:tmpl w:val="F70AD2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B7234"/>
    <w:multiLevelType w:val="hybridMultilevel"/>
    <w:tmpl w:val="178A6D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4C36"/>
    <w:multiLevelType w:val="hybridMultilevel"/>
    <w:tmpl w:val="EA6CE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C33D8"/>
    <w:multiLevelType w:val="hybridMultilevel"/>
    <w:tmpl w:val="212E47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06F8"/>
    <w:multiLevelType w:val="hybridMultilevel"/>
    <w:tmpl w:val="14F0C0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2B54"/>
    <w:multiLevelType w:val="hybridMultilevel"/>
    <w:tmpl w:val="BFC478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322B4"/>
    <w:multiLevelType w:val="hybridMultilevel"/>
    <w:tmpl w:val="F2E4DE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31284"/>
    <w:multiLevelType w:val="hybridMultilevel"/>
    <w:tmpl w:val="2B6AF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635BA"/>
    <w:multiLevelType w:val="hybridMultilevel"/>
    <w:tmpl w:val="C7ACC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14468"/>
    <w:multiLevelType w:val="hybridMultilevel"/>
    <w:tmpl w:val="0E985F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74EF1"/>
    <w:multiLevelType w:val="multilevel"/>
    <w:tmpl w:val="52C2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9533F"/>
    <w:multiLevelType w:val="hybridMultilevel"/>
    <w:tmpl w:val="D0CCA6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24"/>
  </w:num>
  <w:num w:numId="21">
    <w:abstractNumId w:val="2"/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C9"/>
    <w:rsid w:val="00084DC9"/>
    <w:rsid w:val="00184BA4"/>
    <w:rsid w:val="00300D2C"/>
    <w:rsid w:val="0071718D"/>
    <w:rsid w:val="00C86B82"/>
    <w:rsid w:val="00D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905B"/>
  <w15:chartTrackingRefBased/>
  <w15:docId w15:val="{F33A43A1-02D2-4BBA-8879-3E3EA8B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18D"/>
    <w:pPr>
      <w:spacing w:line="256" w:lineRule="auto"/>
    </w:pPr>
    <w:rPr>
      <w:lang w:val="ru-KZ"/>
    </w:rPr>
  </w:style>
  <w:style w:type="paragraph" w:styleId="1">
    <w:name w:val="heading 1"/>
    <w:basedOn w:val="a"/>
    <w:next w:val="a"/>
    <w:link w:val="10"/>
    <w:uiPriority w:val="9"/>
    <w:qFormat/>
    <w:rsid w:val="00300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18D"/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300D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character" w:customStyle="1" w:styleId="apple-converted-space">
    <w:name w:val="apple-converted-space"/>
    <w:basedOn w:val="a0"/>
    <w:rsid w:val="00300D2C"/>
  </w:style>
  <w:style w:type="paragraph" w:styleId="a3">
    <w:name w:val="List Paragraph"/>
    <w:basedOn w:val="a"/>
    <w:qFormat/>
    <w:rsid w:val="00300D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rp-item">
    <w:name w:val="serp-item"/>
    <w:basedOn w:val="a"/>
    <w:rsid w:val="003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00D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KZ"/>
    </w:rPr>
  </w:style>
  <w:style w:type="character" w:customStyle="1" w:styleId="z-0">
    <w:name w:val="z-Начало формы Знак"/>
    <w:basedOn w:val="a0"/>
    <w:link w:val="z-"/>
    <w:uiPriority w:val="99"/>
    <w:rsid w:val="00300D2C"/>
    <w:rPr>
      <w:rFonts w:ascii="Arial" w:eastAsia="Times New Roman" w:hAnsi="Arial" w:cs="Arial"/>
      <w:vanish/>
      <w:sz w:val="16"/>
      <w:szCs w:val="16"/>
      <w:lang w:val="ru-KZ" w:eastAsia="ru-KZ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0D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KZ"/>
    </w:rPr>
  </w:style>
  <w:style w:type="character" w:customStyle="1" w:styleId="z-2">
    <w:name w:val="z-Конец формы Знак"/>
    <w:basedOn w:val="a0"/>
    <w:link w:val="z-1"/>
    <w:uiPriority w:val="99"/>
    <w:semiHidden/>
    <w:rsid w:val="00300D2C"/>
    <w:rPr>
      <w:rFonts w:ascii="Arial" w:eastAsia="Times New Roman" w:hAnsi="Arial" w:cs="Arial"/>
      <w:vanish/>
      <w:sz w:val="16"/>
      <w:szCs w:val="16"/>
      <w:lang w:val="ru-KZ" w:eastAsia="ru-KZ"/>
    </w:rPr>
  </w:style>
  <w:style w:type="character" w:customStyle="1" w:styleId="a4">
    <w:name w:val="Обычный (веб) Знак"/>
    <w:link w:val="a5"/>
    <w:uiPriority w:val="99"/>
    <w:locked/>
    <w:rsid w:val="00300D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3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/>
    </w:rPr>
  </w:style>
  <w:style w:type="character" w:styleId="a6">
    <w:name w:val="Strong"/>
    <w:basedOn w:val="a0"/>
    <w:uiPriority w:val="22"/>
    <w:qFormat/>
    <w:rsid w:val="0030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2021-09-21T02:50:00Z</dcterms:created>
  <dcterms:modified xsi:type="dcterms:W3CDTF">2021-09-21T03:11:00Z</dcterms:modified>
</cp:coreProperties>
</file>